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Likwidacja szkód z ubezpieczenia Następstw Nieszczęśliwych Wypadków w STU ERGO HESTIA SA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Istnieją 4 sposoby zgłoszenia szkody: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tLeast" w:line="210"/>
        <w:rPr/>
      </w:pPr>
      <w:r>
        <w:rPr>
          <w:sz w:val="36"/>
          <w:szCs w:val="36"/>
        </w:rPr>
        <w:t xml:space="preserve">poprzez formularz na stronie www.: </w:t>
      </w:r>
      <w:r>
        <w:fldChar w:fldCharType="begin"/>
      </w:r>
      <w:r>
        <w:rPr>
          <w:rStyle w:val="Czeinternetowe"/>
          <w:sz w:val="28"/>
          <w:szCs w:val="28"/>
        </w:rPr>
        <w:instrText> HYPERLINK "https://zgloszenieszkody.ergohestia.pl/" \l "/wizard/step1?brand=ihestia"</w:instrText>
      </w:r>
      <w:r>
        <w:rPr>
          <w:rStyle w:val="Czeinternetowe"/>
          <w:sz w:val="28"/>
          <w:szCs w:val="28"/>
        </w:rPr>
        <w:fldChar w:fldCharType="separate"/>
      </w:r>
      <w:r>
        <w:rPr>
          <w:rStyle w:val="Czeinternetowe"/>
          <w:sz w:val="28"/>
          <w:szCs w:val="28"/>
        </w:rPr>
        <w:t>https://zgloszenieszkody.ergohestia.pl/#/wizard/step1?brand=ihestia</w:t>
      </w:r>
      <w:r>
        <w:rPr>
          <w:rStyle w:val="Czeinternetowe"/>
          <w:sz w:val="28"/>
          <w:szCs w:val="28"/>
        </w:rPr>
        <w:fldChar w:fldCharType="end"/>
      </w:r>
    </w:p>
    <w:p>
      <w:pPr>
        <w:pStyle w:val="Normal"/>
        <w:spacing w:lineRule="atLeast" w:line="210"/>
        <w:ind w:left="360" w:right="0" w:firstLine="348"/>
        <w:rPr/>
      </w:pPr>
      <w:r>
        <w:rPr>
          <w:sz w:val="36"/>
          <w:szCs w:val="36"/>
        </w:rPr>
        <w:t xml:space="preserve">(Proszę zwrócić uwagę, że polisa szkolna jest </w:t>
      </w:r>
      <w:r>
        <w:rPr>
          <w:b/>
          <w:bCs/>
          <w:sz w:val="36"/>
          <w:szCs w:val="36"/>
        </w:rPr>
        <w:t>ubezpieczeniem majątkowym</w:t>
      </w:r>
      <w:r>
        <w:rPr>
          <w:sz w:val="36"/>
          <w:szCs w:val="36"/>
        </w:rPr>
        <w:t xml:space="preserve"> a polisa jest </w:t>
      </w:r>
      <w:r>
        <w:rPr>
          <w:b/>
          <w:bCs/>
          <w:sz w:val="36"/>
          <w:szCs w:val="36"/>
        </w:rPr>
        <w:t>polisą NNW</w:t>
      </w:r>
      <w:r>
        <w:rPr>
          <w:sz w:val="36"/>
          <w:szCs w:val="36"/>
        </w:rPr>
        <w:t>)</w:t>
      </w:r>
    </w:p>
    <w:p>
      <w:pPr>
        <w:pStyle w:val="ListParagraph"/>
        <w:numPr>
          <w:ilvl w:val="0"/>
          <w:numId w:val="1"/>
        </w:numPr>
        <w:spacing w:lineRule="atLeast" w:line="210"/>
        <w:rPr>
          <w:sz w:val="36"/>
          <w:szCs w:val="36"/>
        </w:rPr>
      </w:pPr>
      <w:r>
        <w:rPr>
          <w:sz w:val="36"/>
          <w:szCs w:val="36"/>
        </w:rPr>
        <w:t>za pośrednictwem infolinii pod nr tel. 801 107 107</w:t>
      </w:r>
    </w:p>
    <w:p>
      <w:pPr>
        <w:pStyle w:val="ListParagraph"/>
        <w:spacing w:lineRule="atLeast" w:line="2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tLeast" w:line="210"/>
        <w:rPr>
          <w:sz w:val="36"/>
          <w:szCs w:val="36"/>
        </w:rPr>
      </w:pPr>
      <w:r>
        <w:rPr>
          <w:sz w:val="36"/>
          <w:szCs w:val="36"/>
        </w:rPr>
        <w:t>( konsultant przyjmie zgłoszenie i wybierze z klientem najwygodniejszą formę obsługi zdarzenia)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sz w:val="36"/>
          <w:szCs w:val="36"/>
        </w:rPr>
        <w:t xml:space="preserve">pisemnie na adres: Sopockie Towarzystwo Ubezpieczeń </w:t>
      </w:r>
      <w:r>
        <w:rPr>
          <w:b/>
          <w:bCs/>
          <w:sz w:val="36"/>
          <w:szCs w:val="36"/>
        </w:rPr>
        <w:t>ERGO Hestia S.A., ul. Hestii 1, 81-731 Sopot</w:t>
      </w:r>
    </w:p>
    <w:p>
      <w:pPr>
        <w:pStyle w:val="ListParagraph"/>
        <w:ind w:left="144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(proszę wypełnić formularz zgłoszenia szkody i przesłać w kopercie wraz z dokumentacją medyczną).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za pośrednictwem Biura Regionalnego Przedstawiciela </w:t>
        <w:br/>
        <w:t xml:space="preserve">ERGO HESTIi:  </w:t>
      </w:r>
    </w:p>
    <w:p>
      <w:pPr>
        <w:pStyle w:val="Normal"/>
        <w:bidi w:val="0"/>
        <w:spacing w:lineRule="auto" w:line="276"/>
        <w:ind w:left="72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U</w:t>
      </w:r>
      <w:r>
        <w:rPr>
          <w:rFonts w:eastAsia="Calibri" w:cs="Tahoma"/>
          <w:b/>
          <w:color w:val="auto"/>
          <w:kern w:val="0"/>
          <w:sz w:val="28"/>
          <w:szCs w:val="28"/>
          <w:lang w:val="pl-PL" w:eastAsia="en-US" w:bidi="ar-SA"/>
        </w:rPr>
        <w:t xml:space="preserve">SŁUGI UBEZPIECZENIOWE </w:t>
      </w:r>
      <w:r>
        <w:rPr>
          <w:b/>
          <w:sz w:val="28"/>
          <w:szCs w:val="28"/>
        </w:rPr>
        <w:t>Anna Bielakowska</w:t>
      </w:r>
    </w:p>
    <w:p>
      <w:pPr>
        <w:pStyle w:val="Normal"/>
        <w:bidi w:val="0"/>
        <w:spacing w:lineRule="auto" w:line="276"/>
        <w:ind w:left="720" w:right="0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27-200 Starachowice,  ul. Niska 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,</w:t>
      </w:r>
    </w:p>
    <w:p>
      <w:pPr>
        <w:pStyle w:val="Normal"/>
        <w:bidi w:val="0"/>
        <w:spacing w:lineRule="atLeast" w:line="100" w:before="0" w:after="0"/>
        <w:ind w:left="720" w:right="0" w:hanging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Tel. 602 776 501 </w:t>
      </w:r>
    </w:p>
    <w:p>
      <w:pPr>
        <w:pStyle w:val="Normal"/>
        <w:bidi w:val="0"/>
        <w:spacing w:lineRule="atLeast" w:line="100" w:before="0" w:after="0"/>
        <w:ind w:left="720" w:right="0" w:hanging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Tel. 507 049 693</w:t>
      </w:r>
    </w:p>
    <w:p>
      <w:pPr>
        <w:pStyle w:val="Normal"/>
        <w:bidi w:val="0"/>
        <w:spacing w:lineRule="atLeast" w:line="100" w:before="0" w:after="0"/>
        <w:ind w:left="720" w:right="0" w:hanging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ListParagraph"/>
        <w:spacing w:before="0" w:after="200"/>
        <w:ind w:left="720" w:right="0" w:hanging="0"/>
        <w:contextualSpacing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qFormat/>
    <w:rPr>
      <w:color w:val="808080"/>
      <w:highlight w:val="white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Table">
    <w:name w:val="Normal Table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SimSun" w:cs="Times New Roman"/>
      <w:color w:val="auto"/>
      <w:kern w:val="0"/>
      <w:sz w:val="20"/>
      <w:szCs w:val="20"/>
      <w:lang w:val="pl-PL" w:eastAsia="pl-PL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Application>LibreOffice/6.4.3.2$Windows_X86_64 LibreOffice_project/747b5d0ebf89f41c860ec2a39efd7cb15b54f2d8</Application>
  <Pages>1</Pages>
  <Words>113</Words>
  <Characters>738</Characters>
  <CharactersWithSpaces>839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2020-05-04T08:37:00Z</dcterms:created>
  <dc:creator>Tomasz Kuchta</dc:creator>
  <dc:description/>
  <dc:language>pl-PL</dc:language>
  <cp:lastModifiedBy/>
  <cp:lastPrinted>2021-09-22T16:09:52Z</cp:lastPrinted>
  <dcterms:modified xsi:type="dcterms:W3CDTF">2024-10-29T11:15:45Z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